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5" w:rsidRDefault="002F5401" w:rsidP="004F7235">
      <w:pPr>
        <w:tabs>
          <w:tab w:val="left" w:pos="6480"/>
        </w:tabs>
        <w:jc w:val="center"/>
      </w:pPr>
      <w:r>
        <w:rPr>
          <w:noProof/>
          <w:szCs w:val="24"/>
        </w:rPr>
        <w:drawing>
          <wp:inline distT="0" distB="0" distL="0" distR="0">
            <wp:extent cx="2171700" cy="571500"/>
            <wp:effectExtent l="0" t="0" r="0" b="0"/>
            <wp:docPr id="2" name="Picture 2" title="Green Cal Poly Logo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Cal Poly Logo on 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721" w:rsidRDefault="00383721" w:rsidP="004F7235">
      <w:pPr>
        <w:pStyle w:val="NormalCentered"/>
      </w:pPr>
      <w:r>
        <w:t>Contract, Procurement, and Risk Management</w:t>
      </w:r>
      <w:r>
        <w:br/>
        <w:t>San Luis Obispo, CA  93407-0121</w:t>
      </w:r>
    </w:p>
    <w:p w:rsidR="00383721" w:rsidRDefault="00383721" w:rsidP="004F7235">
      <w:pPr>
        <w:pStyle w:val="NormalCentered"/>
      </w:pPr>
      <w:r>
        <w:t>805-756-2232 – Fax 805-756-6500</w:t>
      </w:r>
    </w:p>
    <w:p w:rsidR="00383721" w:rsidRDefault="00CD45F4" w:rsidP="004F7235">
      <w:pPr>
        <w:pStyle w:val="NormalCentered"/>
      </w:pPr>
      <w:r>
        <w:t>purchasing@calpoly.edu</w:t>
      </w:r>
    </w:p>
    <w:p w:rsidR="00232930" w:rsidRPr="00FA28F1" w:rsidRDefault="004F7235" w:rsidP="004F7235">
      <w:pPr>
        <w:tabs>
          <w:tab w:val="left" w:pos="1620"/>
        </w:tabs>
        <w:spacing w:after="40"/>
      </w:pPr>
      <w:r>
        <w:t xml:space="preserve">Date: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80444" w:rsidRPr="00080444" w:rsidRDefault="004F7235" w:rsidP="004F7235">
      <w:pPr>
        <w:tabs>
          <w:tab w:val="left" w:pos="1620"/>
        </w:tabs>
        <w:spacing w:after="40"/>
      </w:pPr>
      <w:r>
        <w:t>Vendor Name:</w:t>
      </w:r>
      <w:r w:rsidRPr="004F7235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2930" w:rsidRDefault="004F7235" w:rsidP="004F7235">
      <w:pPr>
        <w:tabs>
          <w:tab w:val="left" w:pos="1620"/>
        </w:tabs>
        <w:spacing w:after="40"/>
      </w:pPr>
      <w:r>
        <w:t xml:space="preserve">Street Address: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0444" w:rsidRPr="00766E85" w:rsidRDefault="004F7235" w:rsidP="004F7235">
      <w:pPr>
        <w:tabs>
          <w:tab w:val="left" w:pos="1620"/>
        </w:tabs>
        <w:spacing w:after="40"/>
      </w:pPr>
      <w:r w:rsidRPr="00766E85">
        <w:t>City, State Zip</w:t>
      </w:r>
      <w:r>
        <w:t>:</w:t>
      </w:r>
      <w:r w:rsidRPr="004F7235">
        <w:t xml:space="preserve">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0444" w:rsidRPr="00FA28F1" w:rsidRDefault="0036527C" w:rsidP="004F7235">
      <w:pPr>
        <w:pStyle w:val="NormalCentered"/>
        <w:spacing w:before="240"/>
        <w:rPr>
          <w:b/>
        </w:rPr>
      </w:pPr>
      <w:r>
        <w:t>RE:</w:t>
      </w:r>
      <w:r>
        <w:tab/>
      </w:r>
      <w:r w:rsidR="00080444">
        <w:t>Becoming a State of C</w:t>
      </w:r>
      <w:r w:rsidR="00766E85">
        <w:t>alifor</w:t>
      </w:r>
      <w:bookmarkStart w:id="1" w:name="_GoBack"/>
      <w:bookmarkEnd w:id="1"/>
      <w:r w:rsidR="00766E85">
        <w:t>nia</w:t>
      </w:r>
      <w:r w:rsidR="00080444">
        <w:t xml:space="preserve"> CERTIFIED Small Business Enterprise (SBE</w:t>
      </w:r>
      <w:proofErr w:type="gramStart"/>
      <w:r w:rsidR="00080444">
        <w:t>)</w:t>
      </w:r>
      <w:proofErr w:type="gramEnd"/>
      <w:r w:rsidR="004F7235">
        <w:br/>
      </w:r>
      <w:r w:rsidR="00080444">
        <w:t>and/or</w:t>
      </w:r>
      <w:r w:rsidR="004F7235">
        <w:br/>
      </w:r>
      <w:r>
        <w:t>a State of C</w:t>
      </w:r>
      <w:r w:rsidR="00766E85">
        <w:t>alifornia</w:t>
      </w:r>
      <w:r>
        <w:t xml:space="preserve"> CERTIFIED </w:t>
      </w:r>
      <w:r w:rsidR="00080444">
        <w:t>Disabled Veteran Business Enterprise (DVBE)</w:t>
      </w:r>
    </w:p>
    <w:p w:rsidR="00B619DF" w:rsidRPr="00FA28F1" w:rsidRDefault="00B619DF" w:rsidP="0036527C">
      <w:pPr>
        <w:pStyle w:val="BodyText3"/>
        <w:jc w:val="center"/>
        <w:rPr>
          <w:szCs w:val="24"/>
        </w:rPr>
      </w:pPr>
    </w:p>
    <w:p w:rsidR="00232930" w:rsidRPr="00FA28F1" w:rsidRDefault="00B619DF" w:rsidP="004F7235">
      <w:pPr>
        <w:spacing w:after="240"/>
      </w:pPr>
      <w:r w:rsidRPr="00FA28F1">
        <w:t>Dear</w:t>
      </w:r>
      <w:r w:rsidR="00290281">
        <w:t xml:space="preserve"> V</w:t>
      </w:r>
      <w:r w:rsidR="00F776A3">
        <w:t>endor</w:t>
      </w:r>
      <w:r w:rsidR="00232930" w:rsidRPr="00FA28F1">
        <w:t>:</w:t>
      </w:r>
    </w:p>
    <w:p w:rsidR="00080444" w:rsidRDefault="00080444" w:rsidP="004F7235">
      <w:pPr>
        <w:spacing w:after="240"/>
      </w:pPr>
      <w:r>
        <w:t>Cal Poly is currently working to strengthen its base of State of C</w:t>
      </w:r>
      <w:r w:rsidR="00766E85">
        <w:t>alifornia C</w:t>
      </w:r>
      <w:r>
        <w:t>ertified</w:t>
      </w:r>
      <w:r w:rsidR="00766E85">
        <w:t xml:space="preserve"> S</w:t>
      </w:r>
      <w:r>
        <w:t>mall</w:t>
      </w:r>
      <w:r w:rsidR="00766E85">
        <w:t xml:space="preserve"> and Disabled V</w:t>
      </w:r>
      <w:r>
        <w:t>eteran business</w:t>
      </w:r>
      <w:r w:rsidR="00766E85">
        <w:t xml:space="preserve"> enterprises</w:t>
      </w:r>
      <w:r>
        <w:t xml:space="preserve">.  </w:t>
      </w:r>
    </w:p>
    <w:p w:rsidR="00080444" w:rsidRDefault="00080444" w:rsidP="004F7235">
      <w:pPr>
        <w:spacing w:after="240"/>
      </w:pPr>
      <w:r>
        <w:t xml:space="preserve">Cal Poly </w:t>
      </w:r>
      <w:r w:rsidR="003B2785">
        <w:t xml:space="preserve">has a goal </w:t>
      </w:r>
      <w:r>
        <w:t>to spend</w:t>
      </w:r>
      <w:r w:rsidR="00766E85">
        <w:t xml:space="preserve"> 25% of its annual budget with C</w:t>
      </w:r>
      <w:r>
        <w:t xml:space="preserve">ertified State of California Small Businesses.  </w:t>
      </w:r>
      <w:r w:rsidR="00C93F0D">
        <w:t xml:space="preserve">Cal Poly also has a </w:t>
      </w:r>
      <w:r w:rsidR="00336B04">
        <w:t>mandate</w:t>
      </w:r>
      <w:r w:rsidR="00C93F0D">
        <w:t xml:space="preserve"> to spen</w:t>
      </w:r>
      <w:r w:rsidR="00766E85">
        <w:t>d 3% of its annual budget with C</w:t>
      </w:r>
      <w:r w:rsidR="00C93F0D">
        <w:t xml:space="preserve">ertified State of California Disabled Veteran Business Enterprises.  </w:t>
      </w:r>
    </w:p>
    <w:p w:rsidR="00080444" w:rsidRDefault="00080444" w:rsidP="004F7235">
      <w:pPr>
        <w:spacing w:after="240"/>
      </w:pPr>
      <w:r>
        <w:t>Cal Poly</w:t>
      </w:r>
      <w:r w:rsidR="00F776A3">
        <w:t xml:space="preserve"> is committed to reach these goals by </w:t>
      </w:r>
      <w:r>
        <w:t>award</w:t>
      </w:r>
      <w:r w:rsidR="00F776A3">
        <w:t>ing the majority of its</w:t>
      </w:r>
      <w:r>
        <w:t xml:space="preserve"> purchase orders and contracts to the lowest priced q</w:t>
      </w:r>
      <w:r w:rsidR="00C93F0D">
        <w:t>ualified contractor that is</w:t>
      </w:r>
      <w:r w:rsidR="00766E85">
        <w:t xml:space="preserve"> also a State of California Certified Small B</w:t>
      </w:r>
      <w:r>
        <w:t>usiness</w:t>
      </w:r>
      <w:r w:rsidR="00766E85">
        <w:t xml:space="preserve"> and/or a C</w:t>
      </w:r>
      <w:r w:rsidR="00C93F0D">
        <w:t>ertified Disabled Veteran Business Enterprise</w:t>
      </w:r>
      <w:r>
        <w:t xml:space="preserve">.  </w:t>
      </w:r>
    </w:p>
    <w:p w:rsidR="00080444" w:rsidRDefault="00C93F0D" w:rsidP="004F7235">
      <w:pPr>
        <w:spacing w:after="240"/>
      </w:pPr>
      <w:r>
        <w:t>S</w:t>
      </w:r>
      <w:r w:rsidR="00080444">
        <w:t>ee the attached SBE/DVBE Certification Benefits</w:t>
      </w:r>
      <w:r>
        <w:t xml:space="preserve"> document from the State of California’s Department of General Services (DGS)</w:t>
      </w:r>
      <w:r w:rsidR="00080444">
        <w:t>.</w:t>
      </w:r>
    </w:p>
    <w:p w:rsidR="00080444" w:rsidRPr="004F7235" w:rsidRDefault="00766E85" w:rsidP="004F7235">
      <w:pPr>
        <w:spacing w:after="240"/>
        <w:rPr>
          <w:rStyle w:val="Strong"/>
        </w:rPr>
      </w:pPr>
      <w:r w:rsidRPr="004F7235">
        <w:rPr>
          <w:rStyle w:val="Strong"/>
        </w:rPr>
        <w:t>APPLY FOR</w:t>
      </w:r>
      <w:r w:rsidR="00080444" w:rsidRPr="004F7235">
        <w:rPr>
          <w:rStyle w:val="Strong"/>
        </w:rPr>
        <w:t xml:space="preserve"> CERTIFICATION TODAY!  </w:t>
      </w:r>
    </w:p>
    <w:p w:rsidR="00080444" w:rsidRDefault="00C93F0D" w:rsidP="004F7235">
      <w:pPr>
        <w:spacing w:after="240"/>
      </w:pPr>
      <w:r>
        <w:t>Please c</w:t>
      </w:r>
      <w:r w:rsidR="00080444">
        <w:t xml:space="preserve">ontact me if you have questions at </w:t>
      </w:r>
      <w:hyperlink r:id="rId7" w:history="1">
        <w:r w:rsidR="00080444" w:rsidRPr="00253F7D">
          <w:rPr>
            <w:rStyle w:val="Hyperlink"/>
          </w:rPr>
          <w:t>lkirklin@calpoly.edu</w:t>
        </w:r>
      </w:hyperlink>
      <w:r w:rsidR="00080444">
        <w:t xml:space="preserve"> or 805-756-5455.  </w:t>
      </w:r>
    </w:p>
    <w:p w:rsidR="00232930" w:rsidRPr="00FA28F1" w:rsidRDefault="00080444" w:rsidP="004F7235">
      <w:pPr>
        <w:spacing w:before="480" w:after="240"/>
      </w:pPr>
      <w:r>
        <w:t xml:space="preserve">Sincerely, </w:t>
      </w:r>
    </w:p>
    <w:p w:rsidR="00232930" w:rsidRPr="00FA28F1" w:rsidRDefault="00FA28F1" w:rsidP="004F7235">
      <w:pPr>
        <w:spacing w:before="360" w:after="240"/>
      </w:pPr>
      <w:r w:rsidRPr="00FA28F1">
        <w:t xml:space="preserve">Leah </w:t>
      </w:r>
      <w:proofErr w:type="spellStart"/>
      <w:r w:rsidRPr="00FA28F1">
        <w:t>Kirklin</w:t>
      </w:r>
      <w:proofErr w:type="spellEnd"/>
      <w:r w:rsidR="00C93F0D">
        <w:t xml:space="preserve">, </w:t>
      </w:r>
      <w:r w:rsidR="00C93F0D" w:rsidRPr="00FA28F1">
        <w:t>Buyer</w:t>
      </w:r>
      <w:r w:rsidR="00C93F0D">
        <w:t xml:space="preserve"> III</w:t>
      </w:r>
      <w:r w:rsidR="004F7235">
        <w:br/>
      </w:r>
      <w:r w:rsidR="00080444">
        <w:t>SBE &amp; DVBE Advocate for Commodities and Services</w:t>
      </w:r>
      <w:r w:rsidR="004F7235">
        <w:br/>
      </w:r>
      <w:r w:rsidR="00232930" w:rsidRPr="00FA28F1">
        <w:t>Contract</w:t>
      </w:r>
      <w:r w:rsidR="00080444">
        <w:t xml:space="preserve">s, </w:t>
      </w:r>
      <w:r w:rsidR="00232930" w:rsidRPr="00FA28F1">
        <w:t>Procurement</w:t>
      </w:r>
      <w:r w:rsidR="00080444">
        <w:t xml:space="preserve"> &amp; Risk Management</w:t>
      </w:r>
    </w:p>
    <w:p w:rsidR="00232930" w:rsidRPr="00FA28F1" w:rsidRDefault="00080444" w:rsidP="004F7235">
      <w:pPr>
        <w:spacing w:before="480" w:after="240"/>
      </w:pPr>
      <w:r>
        <w:t>Attachment</w:t>
      </w:r>
    </w:p>
    <w:sectPr w:rsidR="00232930" w:rsidRPr="00FA28F1" w:rsidSect="00383721">
      <w:pgSz w:w="12240" w:h="15840"/>
      <w:pgMar w:top="15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AAE"/>
    <w:multiLevelType w:val="singleLevel"/>
    <w:tmpl w:val="FD1848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eorgia" w:hint="default"/>
        <w:b/>
        <w:i w:val="0"/>
      </w:rPr>
    </w:lvl>
  </w:abstractNum>
  <w:abstractNum w:abstractNumId="1">
    <w:nsid w:val="15D537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011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6771F3"/>
    <w:multiLevelType w:val="singleLevel"/>
    <w:tmpl w:val="7CBCA49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Britannic Bold" w:hAnsi="Britannic Bold" w:hint="default"/>
        <w:sz w:val="22"/>
      </w:rPr>
    </w:lvl>
  </w:abstractNum>
  <w:abstractNum w:abstractNumId="4">
    <w:nsid w:val="2EF95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042FF5"/>
    <w:multiLevelType w:val="singleLevel"/>
    <w:tmpl w:val="2F54F69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7D33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306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335D5F"/>
    <w:multiLevelType w:val="singleLevel"/>
    <w:tmpl w:val="BF9C3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Britannic Bold" w:hAnsi="Britannic Bold" w:hint="default"/>
        <w:sz w:val="22"/>
      </w:rPr>
    </w:lvl>
  </w:abstractNum>
  <w:abstractNum w:abstractNumId="9">
    <w:nsid w:val="6C972F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270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66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327A1F"/>
    <w:multiLevelType w:val="singleLevel"/>
    <w:tmpl w:val="90F44D00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ascii="Britannic Bold" w:hAnsi="Britannic Bold" w:hint="default"/>
      </w:rPr>
    </w:lvl>
  </w:abstractNum>
  <w:num w:numId="1">
    <w:abstractNumId w:val="8"/>
  </w:num>
  <w:num w:numId="2">
    <w:abstractNumId w:val="12"/>
  </w:num>
  <w:num w:numId="3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1440" w:hanging="360"/>
        </w:pPr>
        <w:rPr>
          <w:rFonts w:ascii="Britannic Bold" w:hAnsi="Britannic Bold" w:hint="default"/>
        </w:rPr>
      </w:lvl>
    </w:lvlOverride>
  </w:num>
  <w:num w:numId="4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1440" w:hanging="360"/>
        </w:pPr>
        <w:rPr>
          <w:rFonts w:ascii="Britannic Bold" w:hAnsi="Britannic Bold" w:hint="default"/>
        </w:rPr>
      </w:lvl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F"/>
    <w:rsid w:val="00080444"/>
    <w:rsid w:val="00212904"/>
    <w:rsid w:val="00232930"/>
    <w:rsid w:val="00290281"/>
    <w:rsid w:val="002F5401"/>
    <w:rsid w:val="00336B04"/>
    <w:rsid w:val="0036527C"/>
    <w:rsid w:val="00383721"/>
    <w:rsid w:val="003B2785"/>
    <w:rsid w:val="004F7235"/>
    <w:rsid w:val="00553535"/>
    <w:rsid w:val="006812E6"/>
    <w:rsid w:val="00753CD1"/>
    <w:rsid w:val="00766E85"/>
    <w:rsid w:val="00866935"/>
    <w:rsid w:val="009116CC"/>
    <w:rsid w:val="00977464"/>
    <w:rsid w:val="00B619DF"/>
    <w:rsid w:val="00C93F0D"/>
    <w:rsid w:val="00CD45F4"/>
    <w:rsid w:val="00E52D3B"/>
    <w:rsid w:val="00EB6A5A"/>
    <w:rsid w:val="00F776A3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35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080"/>
      </w:tabs>
      <w:jc w:val="both"/>
    </w:pPr>
    <w:rPr>
      <w:sz w:val="16"/>
    </w:rPr>
  </w:style>
  <w:style w:type="paragraph" w:styleId="BodyText2">
    <w:name w:val="Body Text 2"/>
    <w:basedOn w:val="Normal"/>
    <w:pPr>
      <w:numPr>
        <w:ilvl w:val="12"/>
      </w:numPr>
      <w:tabs>
        <w:tab w:val="left" w:pos="720"/>
        <w:tab w:val="left" w:pos="1080"/>
        <w:tab w:val="left" w:pos="2250"/>
      </w:tabs>
      <w:jc w:val="both"/>
    </w:pPr>
  </w:style>
  <w:style w:type="paragraph" w:styleId="BodyText3">
    <w:name w:val="Body Text 3"/>
    <w:basedOn w:val="Normal"/>
    <w:pPr>
      <w:tabs>
        <w:tab w:val="left" w:pos="720"/>
        <w:tab w:val="left" w:pos="2430"/>
        <w:tab w:val="left" w:pos="3060"/>
      </w:tabs>
      <w:jc w:val="both"/>
    </w:pPr>
    <w:rPr>
      <w:b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720"/>
        <w:tab w:val="left" w:pos="1080"/>
        <w:tab w:val="left" w:pos="2250"/>
      </w:tabs>
      <w:ind w:left="360" w:hanging="360"/>
      <w:jc w:val="both"/>
    </w:pPr>
  </w:style>
  <w:style w:type="paragraph" w:styleId="FootnoteText">
    <w:name w:val="footnote text"/>
    <w:basedOn w:val="Normal"/>
    <w:semiHidden/>
    <w:pPr>
      <w:ind w:left="360" w:hanging="36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080444"/>
    <w:rPr>
      <w:rFonts w:eastAsia="Calibri"/>
      <w:szCs w:val="24"/>
    </w:rPr>
  </w:style>
  <w:style w:type="character" w:customStyle="1" w:styleId="PlainTextChar">
    <w:name w:val="Plain Text Char"/>
    <w:link w:val="PlainText"/>
    <w:uiPriority w:val="99"/>
    <w:rsid w:val="00080444"/>
    <w:rPr>
      <w:rFonts w:eastAsia="Calibri"/>
      <w:sz w:val="24"/>
      <w:szCs w:val="24"/>
    </w:rPr>
  </w:style>
  <w:style w:type="character" w:styleId="Hyperlink">
    <w:name w:val="Hyperlink"/>
    <w:rsid w:val="00080444"/>
    <w:rPr>
      <w:color w:val="0000FF"/>
      <w:u w:val="single"/>
    </w:rPr>
  </w:style>
  <w:style w:type="paragraph" w:styleId="BalloonText">
    <w:name w:val="Balloon Text"/>
    <w:basedOn w:val="Normal"/>
    <w:semiHidden/>
    <w:rsid w:val="00866935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link w:val="NormalCenteredChar"/>
    <w:qFormat/>
    <w:rsid w:val="004F7235"/>
    <w:pPr>
      <w:jc w:val="center"/>
    </w:pPr>
  </w:style>
  <w:style w:type="character" w:styleId="Strong">
    <w:name w:val="Strong"/>
    <w:basedOn w:val="DefaultParagraphFont"/>
    <w:qFormat/>
    <w:rsid w:val="004F7235"/>
    <w:rPr>
      <w:b/>
      <w:bCs/>
    </w:rPr>
  </w:style>
  <w:style w:type="character" w:customStyle="1" w:styleId="NormalCenteredChar">
    <w:name w:val="Normal Centered Char"/>
    <w:basedOn w:val="DefaultParagraphFont"/>
    <w:link w:val="NormalCentered"/>
    <w:rsid w:val="004F7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35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080"/>
      </w:tabs>
      <w:jc w:val="both"/>
    </w:pPr>
    <w:rPr>
      <w:sz w:val="16"/>
    </w:rPr>
  </w:style>
  <w:style w:type="paragraph" w:styleId="BodyText2">
    <w:name w:val="Body Text 2"/>
    <w:basedOn w:val="Normal"/>
    <w:pPr>
      <w:numPr>
        <w:ilvl w:val="12"/>
      </w:numPr>
      <w:tabs>
        <w:tab w:val="left" w:pos="720"/>
        <w:tab w:val="left" w:pos="1080"/>
        <w:tab w:val="left" w:pos="2250"/>
      </w:tabs>
      <w:jc w:val="both"/>
    </w:pPr>
  </w:style>
  <w:style w:type="paragraph" w:styleId="BodyText3">
    <w:name w:val="Body Text 3"/>
    <w:basedOn w:val="Normal"/>
    <w:pPr>
      <w:tabs>
        <w:tab w:val="left" w:pos="720"/>
        <w:tab w:val="left" w:pos="2430"/>
        <w:tab w:val="left" w:pos="3060"/>
      </w:tabs>
      <w:jc w:val="both"/>
    </w:pPr>
    <w:rPr>
      <w:b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720"/>
        <w:tab w:val="left" w:pos="1080"/>
        <w:tab w:val="left" w:pos="2250"/>
      </w:tabs>
      <w:ind w:left="360" w:hanging="360"/>
      <w:jc w:val="both"/>
    </w:pPr>
  </w:style>
  <w:style w:type="paragraph" w:styleId="FootnoteText">
    <w:name w:val="footnote text"/>
    <w:basedOn w:val="Normal"/>
    <w:semiHidden/>
    <w:pPr>
      <w:ind w:left="360" w:hanging="36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080444"/>
    <w:rPr>
      <w:rFonts w:eastAsia="Calibri"/>
      <w:szCs w:val="24"/>
    </w:rPr>
  </w:style>
  <w:style w:type="character" w:customStyle="1" w:styleId="PlainTextChar">
    <w:name w:val="Plain Text Char"/>
    <w:link w:val="PlainText"/>
    <w:uiPriority w:val="99"/>
    <w:rsid w:val="00080444"/>
    <w:rPr>
      <w:rFonts w:eastAsia="Calibri"/>
      <w:sz w:val="24"/>
      <w:szCs w:val="24"/>
    </w:rPr>
  </w:style>
  <w:style w:type="character" w:styleId="Hyperlink">
    <w:name w:val="Hyperlink"/>
    <w:rsid w:val="00080444"/>
    <w:rPr>
      <w:color w:val="0000FF"/>
      <w:u w:val="single"/>
    </w:rPr>
  </w:style>
  <w:style w:type="paragraph" w:styleId="BalloonText">
    <w:name w:val="Balloon Text"/>
    <w:basedOn w:val="Normal"/>
    <w:semiHidden/>
    <w:rsid w:val="00866935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link w:val="NormalCenteredChar"/>
    <w:qFormat/>
    <w:rsid w:val="004F7235"/>
    <w:pPr>
      <w:jc w:val="center"/>
    </w:pPr>
  </w:style>
  <w:style w:type="character" w:styleId="Strong">
    <w:name w:val="Strong"/>
    <w:basedOn w:val="DefaultParagraphFont"/>
    <w:qFormat/>
    <w:rsid w:val="004F7235"/>
    <w:rPr>
      <w:b/>
      <w:bCs/>
    </w:rPr>
  </w:style>
  <w:style w:type="character" w:customStyle="1" w:styleId="NormalCenteredChar">
    <w:name w:val="Normal Centered Char"/>
    <w:basedOn w:val="DefaultParagraphFont"/>
    <w:link w:val="NormalCentered"/>
    <w:rsid w:val="004F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kirklin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351525AD.dotm</Template>
  <TotalTime>5</TotalTime>
  <Pages>1</Pages>
  <Words>203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	Contract Number  __________________________</vt:lpstr>
    </vt:vector>
  </TitlesOfParts>
  <Company>Cal Poly University</Company>
  <LinksUpToDate>false</LinksUpToDate>
  <CharactersWithSpaces>1511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mailto:lkirklin@calpoly.edu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	Contract Number  __________________________</dc:title>
  <dc:creator>Admin. &amp; Finance</dc:creator>
  <cp:lastModifiedBy>atessin</cp:lastModifiedBy>
  <cp:revision>3</cp:revision>
  <cp:lastPrinted>2011-01-05T21:46:00Z</cp:lastPrinted>
  <dcterms:created xsi:type="dcterms:W3CDTF">2012-02-06T20:25:00Z</dcterms:created>
  <dcterms:modified xsi:type="dcterms:W3CDTF">2012-02-06T20:30:00Z</dcterms:modified>
</cp:coreProperties>
</file>